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1" w:line="216" w:lineRule="auto"/>
        <w:ind w:left="2786"/>
        <w:rPr>
          <w:rFonts w:ascii="仿宋" w:hAnsi="仿宋" w:eastAsia="仿宋" w:cs="仿宋"/>
          <w:spacing w:val="10"/>
          <w:sz w:val="11"/>
          <w:szCs w:val="11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p>
      <w:pPr>
        <w:spacing w:before="151" w:line="216" w:lineRule="auto"/>
        <w:ind w:left="2786"/>
        <w:rPr>
          <w:rFonts w:ascii="仿宋" w:hAnsi="仿宋" w:eastAsia="仿宋" w:cs="仿宋"/>
          <w:spacing w:val="10"/>
          <w:sz w:val="11"/>
          <w:szCs w:val="11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1" w:line="216" w:lineRule="auto"/>
        <w:jc w:val="center"/>
        <w:rPr>
          <w:rFonts w:hint="eastAsia" w:ascii="仿宋" w:hAnsi="仿宋" w:cs="仿宋"/>
          <w:sz w:val="36"/>
          <w:szCs w:val="36"/>
        </w:rPr>
      </w:pPr>
      <w:r>
        <w:rPr>
          <w:rFonts w:ascii="仿宋" w:hAnsi="仿宋" w:eastAsia="仿宋" w:cs="仿宋"/>
          <w:spacing w:val="10"/>
          <w:sz w:val="36"/>
          <w:szCs w:val="36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ascii="仿宋" w:hAnsi="仿宋" w:eastAsia="仿宋" w:cs="仿宋"/>
          <w:spacing w:val="7"/>
          <w:sz w:val="36"/>
          <w:szCs w:val="36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海海洋大学教育发展基金会日常报销填报表</w:t>
      </w:r>
    </w:p>
    <w:p>
      <w:pPr>
        <w:spacing w:line="166" w:lineRule="exact"/>
      </w:pPr>
    </w:p>
    <w:p>
      <w:pPr>
        <w:sectPr>
          <w:headerReference r:id="rId3" w:type="default"/>
          <w:pgSz w:w="11905" w:h="16834"/>
          <w:pgMar w:top="1" w:right="436" w:bottom="0" w:left="417" w:header="0" w:footer="0" w:gutter="0"/>
          <w:cols w:equalWidth="0" w:num="1">
            <w:col w:w="11050"/>
          </w:cols>
        </w:sectPr>
      </w:pPr>
    </w:p>
    <w:p>
      <w:pPr>
        <w:spacing w:before="46" w:line="192" w:lineRule="auto"/>
        <w:ind w:left="303"/>
        <w:rPr>
          <w:rFonts w:hint="eastAsia" w:ascii="仿宋" w:hAnsi="仿宋" w:cs="仿宋"/>
          <w:sz w:val="22"/>
          <w:szCs w:val="22"/>
        </w:rPr>
      </w:pPr>
      <w:r>
        <w:rPr>
          <w:rFonts w:ascii="仿宋" w:hAnsi="仿宋" w:eastAsia="仿宋" w:cs="仿宋"/>
          <w:spacing w:val="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ascii="仿宋" w:hAnsi="仿宋" w:eastAsia="仿宋" w:cs="仿宋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44" w:line="192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填报日期：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-1"/>
          <w:sz w:val="22"/>
          <w:szCs w:val="22"/>
          <w:lang w:val="en-US" w:eastAsia="zh-CN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sectPr>
          <w:type w:val="continuous"/>
          <w:pgSz w:w="11905" w:h="16834"/>
          <w:pgMar w:top="1" w:right="436" w:bottom="0" w:left="417" w:header="0" w:footer="0" w:gutter="0"/>
          <w:cols w:equalWidth="0" w:num="2">
            <w:col w:w="6887" w:space="100"/>
            <w:col w:w="4064"/>
          </w:cols>
        </w:sectPr>
      </w:pPr>
    </w:p>
    <w:p>
      <w:pPr>
        <w:spacing w:line="108" w:lineRule="exact"/>
      </w:pPr>
    </w:p>
    <w:tbl>
      <w:tblPr>
        <w:tblStyle w:val="7"/>
        <w:tblW w:w="1101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464"/>
        <w:gridCol w:w="3560"/>
        <w:gridCol w:w="612"/>
        <w:gridCol w:w="2019"/>
        <w:gridCol w:w="493"/>
        <w:gridCol w:w="613"/>
        <w:gridCol w:w="1196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13" w:type="dxa"/>
            <w:gridSpan w:val="2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5" w:line="218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5" w:line="218" w:lineRule="auto"/>
              <w:ind w:left="14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付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5" w:line="219" w:lineRule="auto"/>
              <w:ind w:left="5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支付金</w:t>
            </w: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</w:t>
            </w:r>
          </w:p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5" w:line="218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附件张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5" w:line="220" w:lineRule="auto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经办人</w:t>
            </w:r>
          </w:p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75" w:line="220" w:lineRule="auto"/>
              <w:ind w:left="5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5" w:line="224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壹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2" w:line="182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7" w:line="219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贰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4" w:line="181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8" w:line="226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叁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4" w:line="181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7" w:line="218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肆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4" w:line="181" w:lineRule="auto"/>
              <w:ind w:lef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8" w:line="218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伍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7" w:line="17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9" w:line="219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陆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5" w:line="181" w:lineRule="auto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49" w:line="218" w:lineRule="auto"/>
              <w:ind w:left="13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计(小写)</w:t>
            </w:r>
          </w:p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9" w:line="218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柒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8" w:line="17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8493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0" w:line="218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计(大写)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仟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角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0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捌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7" w:line="181" w:lineRule="auto"/>
              <w:ind w:left="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6684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8" w:line="219" w:lineRule="auto"/>
              <w:ind w:left="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捐赠项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目：</w:t>
            </w:r>
          </w:p>
        </w:tc>
        <w:tc>
          <w:tcPr>
            <w:tcW w:w="3517" w:type="dxa"/>
            <w:gridSpan w:val="3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58" w:line="218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1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玖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8" w:line="181" w:lineRule="auto"/>
              <w:ind w:left="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3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8" w:line="218" w:lineRule="auto"/>
              <w:ind w:left="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秘书长</w:t>
            </w:r>
            <w:r>
              <w:rPr>
                <w:rFonts w:ascii="仿宋" w:hAnsi="仿宋" w:eastAsia="仿宋" w:cs="仿宋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  <w:tc>
          <w:tcPr>
            <w:tcW w:w="3124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219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spacing w:val="-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副理事</w:t>
            </w:r>
            <w:r>
              <w:rPr>
                <w:rFonts w:ascii="仿宋" w:hAnsi="仿宋" w:eastAsia="仿宋" w:cs="仿宋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长：</w:t>
            </w:r>
          </w:p>
        </w:tc>
        <w:tc>
          <w:tcPr>
            <w:tcW w:w="3517" w:type="dxa"/>
            <w:gridSpan w:val="3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59" w:line="218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理事长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</w:tr>
    </w:tbl>
    <w:p>
      <w:pPr>
        <w:spacing w:before="46" w:line="303" w:lineRule="auto"/>
        <w:ind w:left="857" w:right="193" w:firstLine="1"/>
        <w:rPr>
          <w:rFonts w:ascii="宋体" w:hAnsi="宋体" w:eastAsia="宋体" w:cs="宋体"/>
          <w:sz w:val="18"/>
          <w:szCs w:val="18"/>
        </w:rPr>
      </w:pPr>
      <w:r>
        <w:rPr>
          <w:rFonts w:eastAsia="Arial"/>
        </w:rPr>
        <w:pict>
          <v:shape id="_x0000_s1026" o:spid="_x0000_s1026" o:spt="202" type="#_x0000_t202" style="position:absolute;left:0pt;margin-left:5.6pt;margin-top:6.8pt;height:30.85pt;width:31.4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8" w:line="222" w:lineRule="auto"/>
                    <w:ind w:left="22" w:right="20" w:hanging="3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sz w:val="24"/>
                      <w:szCs w:val="24"/>
                    </w:rPr>
                    <w:t>注 意</w:t>
                  </w:r>
                  <w:r>
                    <w:rPr>
                      <w:rFonts w:ascii="黑体" w:hAnsi="黑体" w:eastAsia="黑体" w:cs="黑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6"/>
                      <w:sz w:val="24"/>
                      <w:szCs w:val="24"/>
                    </w:rPr>
                    <w:t>事</w:t>
                  </w:r>
                  <w:r>
                    <w:rPr>
                      <w:rFonts w:ascii="黑体" w:hAnsi="黑体" w:eastAsia="黑体" w:cs="黑体"/>
                      <w:spacing w:val="-5"/>
                      <w:sz w:val="24"/>
                      <w:szCs w:val="24"/>
                    </w:rPr>
                    <w:t xml:space="preserve"> 项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8"/>
          <w:szCs w:val="18"/>
        </w:rPr>
        <w:t>大件单项支出分</w:t>
      </w:r>
      <w:r>
        <w:rPr>
          <w:rFonts w:ascii="宋体" w:hAnsi="宋体" w:eastAsia="宋体" w:cs="宋体"/>
          <w:spacing w:val="2"/>
          <w:sz w:val="18"/>
          <w:szCs w:val="18"/>
        </w:rPr>
        <w:t>项填写，以便查询；零星支出按相同类别汇总填写；每张填报表只能填报一个项目的支出；经办人须对发生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的经济</w:t>
      </w:r>
      <w:r>
        <w:rPr>
          <w:rFonts w:ascii="宋体" w:hAnsi="宋体" w:eastAsia="宋体" w:cs="宋体"/>
          <w:spacing w:val="-4"/>
          <w:sz w:val="18"/>
          <w:szCs w:val="18"/>
        </w:rPr>
        <w:t>业务和票据的真实性、合法性负责。请查询发票真伪。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签字</w:t>
      </w:r>
      <w:r>
        <w:rPr>
          <w:rFonts w:hint="eastAsia" w:ascii="宋体" w:hAnsi="宋体" w:eastAsia="宋体" w:cs="宋体"/>
          <w:spacing w:val="6"/>
          <w:sz w:val="18"/>
          <w:szCs w:val="18"/>
        </w:rPr>
        <w:t>按照基金会</w:t>
      </w:r>
      <w:r>
        <w:rPr>
          <w:rFonts w:ascii="宋体" w:hAnsi="宋体" w:eastAsia="宋体" w:cs="宋体"/>
          <w:spacing w:val="6"/>
          <w:sz w:val="18"/>
          <w:szCs w:val="18"/>
        </w:rPr>
        <w:t>相关规定办理。</w:t>
      </w:r>
    </w:p>
    <w:p>
      <w:pPr>
        <w:spacing w:before="103" w:line="399" w:lineRule="exact"/>
        <w:ind w:firstLine="24"/>
        <w:textAlignment w:val="center"/>
      </w:pPr>
    </w:p>
    <w:p>
      <w:pPr>
        <w:spacing w:line="443" w:lineRule="auto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264160</wp:posOffset>
            </wp:positionH>
            <wp:positionV relativeFrom="page">
              <wp:posOffset>5448935</wp:posOffset>
            </wp:positionV>
            <wp:extent cx="6994525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452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89" w:lineRule="exact"/>
        <w:ind w:firstLine="9"/>
        <w:textAlignment w:val="center"/>
      </w:pPr>
    </w:p>
    <w:p>
      <w:pPr>
        <w:spacing w:before="258" w:line="216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0"/>
          <w:sz w:val="36"/>
          <w:szCs w:val="36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ascii="仿宋" w:hAnsi="仿宋" w:eastAsia="仿宋" w:cs="仿宋"/>
          <w:spacing w:val="7"/>
          <w:sz w:val="36"/>
          <w:szCs w:val="36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海海洋大学教育发展基金会日常报销填报表</w:t>
      </w:r>
    </w:p>
    <w:p>
      <w:pPr>
        <w:spacing w:line="134" w:lineRule="auto"/>
        <w:rPr>
          <w:sz w:val="2"/>
        </w:rPr>
      </w:pPr>
    </w:p>
    <w:p>
      <w:pPr>
        <w:sectPr>
          <w:type w:val="continuous"/>
          <w:pgSz w:w="11905" w:h="16834"/>
          <w:pgMar w:top="1" w:right="436" w:bottom="0" w:left="417" w:header="0" w:footer="0" w:gutter="0"/>
          <w:cols w:equalWidth="0" w:num="1">
            <w:col w:w="11050"/>
          </w:cols>
        </w:sectPr>
      </w:pPr>
    </w:p>
    <w:p>
      <w:pPr>
        <w:spacing w:before="46" w:line="192" w:lineRule="auto"/>
        <w:ind w:left="30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ascii="仿宋" w:hAnsi="仿宋" w:eastAsia="仿宋" w:cs="仿宋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44" w:line="192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填报日期：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     </w:t>
      </w:r>
      <w:r>
        <w:rPr>
          <w:rFonts w:hint="eastAsia" w:ascii="仿宋" w:hAnsi="仿宋" w:eastAsia="仿宋" w:cs="仿宋"/>
          <w:spacing w:val="-2"/>
          <w:sz w:val="22"/>
          <w:szCs w:val="22"/>
          <w:lang w:val="en-US" w:eastAsia="zh-CN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</w:t>
      </w:r>
      <w:r>
        <w:rPr>
          <w:rFonts w:ascii="仿宋" w:hAnsi="仿宋" w:eastAsia="仿宋" w:cs="仿宋"/>
          <w:spacing w:val="-1"/>
          <w:sz w:val="22"/>
          <w:szCs w:val="22"/>
          <w14:textOutline w14:w="279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sectPr>
          <w:type w:val="continuous"/>
          <w:pgSz w:w="11905" w:h="16834"/>
          <w:pgMar w:top="1" w:right="436" w:bottom="0" w:left="417" w:header="0" w:footer="0" w:gutter="0"/>
          <w:cols w:equalWidth="0" w:num="2">
            <w:col w:w="6887" w:space="100"/>
            <w:col w:w="4064"/>
          </w:cols>
        </w:sectPr>
      </w:pPr>
    </w:p>
    <w:p>
      <w:pPr>
        <w:spacing w:line="60" w:lineRule="exact"/>
      </w:pPr>
    </w:p>
    <w:tbl>
      <w:tblPr>
        <w:tblStyle w:val="7"/>
        <w:tblW w:w="1101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464"/>
        <w:gridCol w:w="3560"/>
        <w:gridCol w:w="612"/>
        <w:gridCol w:w="2019"/>
        <w:gridCol w:w="493"/>
        <w:gridCol w:w="613"/>
        <w:gridCol w:w="1196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13" w:type="dxa"/>
            <w:gridSpan w:val="2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6" w:line="218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6" w:line="218" w:lineRule="auto"/>
              <w:ind w:left="14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付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5" w:line="219" w:lineRule="auto"/>
              <w:ind w:left="5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支付金</w:t>
            </w: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</w:t>
            </w:r>
          </w:p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6" w:line="218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附件张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5" w:line="220" w:lineRule="auto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经办人</w:t>
            </w:r>
          </w:p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75" w:line="220" w:lineRule="auto"/>
              <w:ind w:left="5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6" w:line="224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壹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2" w:line="182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7" w:line="219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贰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4" w:line="181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8" w:line="226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叁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4" w:line="181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8" w:line="218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肆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5" w:line="181" w:lineRule="auto"/>
              <w:ind w:lef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59" w:line="218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伍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8" w:line="17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0" w:line="219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陆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6" w:line="181" w:lineRule="auto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4172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0" w:line="218" w:lineRule="auto"/>
              <w:ind w:left="13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计(小写)</w:t>
            </w:r>
          </w:p>
        </w:tc>
        <w:tc>
          <w:tcPr>
            <w:tcW w:w="2019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96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0" w:line="218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柒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00" w:line="17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8493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1" w:line="218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计(大写)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仟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角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25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08" w:type="dxa"/>
            <w:tcBorders>
              <w:left w:val="single" w:color="000000" w:sz="6" w:space="0"/>
              <w:right w:val="single" w:color="000000" w:sz="1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1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捌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8" w:line="181" w:lineRule="auto"/>
              <w:ind w:left="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6684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22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捐赠项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目：</w:t>
            </w:r>
          </w:p>
        </w:tc>
        <w:tc>
          <w:tcPr>
            <w:tcW w:w="3517" w:type="dxa"/>
            <w:gridSpan w:val="3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58" w:line="218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49" w:type="dxa"/>
            <w:tcBorders>
              <w:left w:val="single" w:color="000000" w:sz="14" w:space="0"/>
              <w:right w:val="single" w:color="000000" w:sz="6" w:space="0"/>
            </w:tcBorders>
          </w:tcPr>
          <w:p>
            <w:pPr>
              <w:spacing w:before="162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玖</w:t>
            </w:r>
          </w:p>
        </w:tc>
        <w:tc>
          <w:tcPr>
            <w:tcW w:w="4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99" w:line="181" w:lineRule="auto"/>
              <w:ind w:left="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3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8" w:line="218" w:lineRule="auto"/>
              <w:ind w:left="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秘书长</w:t>
            </w:r>
            <w:r>
              <w:rPr>
                <w:rFonts w:ascii="仿宋" w:hAnsi="仿宋" w:eastAsia="仿宋" w:cs="仿宋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  <w:tc>
          <w:tcPr>
            <w:tcW w:w="3124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219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spacing w:val="-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副理事</w:t>
            </w:r>
            <w:r>
              <w:rPr>
                <w:rFonts w:ascii="仿宋" w:hAnsi="仿宋" w:eastAsia="仿宋" w:cs="仿宋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长：</w:t>
            </w:r>
          </w:p>
        </w:tc>
        <w:tc>
          <w:tcPr>
            <w:tcW w:w="3517" w:type="dxa"/>
            <w:gridSpan w:val="3"/>
            <w:tcBorders>
              <w:left w:val="single" w:color="000000" w:sz="6" w:space="0"/>
              <w:right w:val="single" w:color="000000" w:sz="14" w:space="0"/>
            </w:tcBorders>
          </w:tcPr>
          <w:p>
            <w:pPr>
              <w:spacing w:before="159" w:line="218" w:lineRule="auto"/>
              <w:ind w:lef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理事长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27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1905" w:h="16834"/>
          <w:pgMar w:top="1" w:right="436" w:bottom="0" w:left="417" w:header="0" w:footer="0" w:gutter="0"/>
          <w:cols w:equalWidth="0" w:num="1">
            <w:col w:w="11050"/>
          </w:cols>
        </w:sectPr>
      </w:pPr>
    </w:p>
    <w:p>
      <w:pPr>
        <w:spacing w:before="155"/>
        <w:ind w:left="135" w:right="37" w:hanging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注 意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事</w:t>
      </w:r>
      <w:r>
        <w:rPr>
          <w:rFonts w:ascii="黑体" w:hAnsi="黑体" w:eastAsia="黑体" w:cs="黑体"/>
          <w:spacing w:val="-5"/>
          <w:sz w:val="24"/>
          <w:szCs w:val="24"/>
        </w:rPr>
        <w:t xml:space="preserve"> 项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44" w:line="259" w:lineRule="auto"/>
        <w:ind w:right="193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大件单项支出分</w:t>
      </w:r>
      <w:r>
        <w:rPr>
          <w:rFonts w:ascii="宋体" w:hAnsi="宋体" w:eastAsia="宋体" w:cs="宋体"/>
          <w:spacing w:val="2"/>
          <w:sz w:val="18"/>
          <w:szCs w:val="18"/>
        </w:rPr>
        <w:t>项填写，以便查询；零星支出按相同类别汇总填写；每张填报表只能填报一个项目的支出；经办人须对发生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的经济</w:t>
      </w:r>
      <w:r>
        <w:rPr>
          <w:rFonts w:ascii="宋体" w:hAnsi="宋体" w:eastAsia="宋体" w:cs="宋体"/>
          <w:spacing w:val="-4"/>
          <w:sz w:val="18"/>
          <w:szCs w:val="18"/>
        </w:rPr>
        <w:t>业务和票据的真实性、合法性负责。请查询发票真伪。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签字</w:t>
      </w:r>
      <w:r>
        <w:rPr>
          <w:rFonts w:hint="eastAsia" w:ascii="宋体" w:hAnsi="宋体" w:eastAsia="宋体" w:cs="宋体"/>
          <w:spacing w:val="6"/>
          <w:sz w:val="18"/>
          <w:szCs w:val="18"/>
        </w:rPr>
        <w:t>按照基金会</w:t>
      </w:r>
      <w:r>
        <w:rPr>
          <w:rFonts w:ascii="宋体" w:hAnsi="宋体" w:eastAsia="宋体" w:cs="宋体"/>
          <w:spacing w:val="6"/>
          <w:sz w:val="18"/>
          <w:szCs w:val="18"/>
        </w:rPr>
        <w:t>相关规定办理。</w:t>
      </w:r>
    </w:p>
    <w:sectPr>
      <w:type w:val="continuous"/>
      <w:pgSz w:w="11905" w:h="16834"/>
      <w:pgMar w:top="1" w:right="436" w:bottom="0" w:left="417" w:header="0" w:footer="0" w:gutter="0"/>
      <w:cols w:equalWidth="0" w:num="2">
        <w:col w:w="758" w:space="100"/>
        <w:col w:w="10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Q5N2RiM2E5Yjc3ZThhMjU2MmI1YjFkNmY1ODUzZTcifQ=="/>
  </w:docVars>
  <w:rsids>
    <w:rsidRoot w:val="00D062D4"/>
    <w:rsid w:val="000102B1"/>
    <w:rsid w:val="00037EE7"/>
    <w:rsid w:val="00107C3A"/>
    <w:rsid w:val="0030474E"/>
    <w:rsid w:val="00362849"/>
    <w:rsid w:val="003C4580"/>
    <w:rsid w:val="00467A45"/>
    <w:rsid w:val="004A7EE2"/>
    <w:rsid w:val="004C3966"/>
    <w:rsid w:val="004F6465"/>
    <w:rsid w:val="0055631D"/>
    <w:rsid w:val="0063099D"/>
    <w:rsid w:val="006406CA"/>
    <w:rsid w:val="006B6A49"/>
    <w:rsid w:val="006E488E"/>
    <w:rsid w:val="0073335B"/>
    <w:rsid w:val="00770AEE"/>
    <w:rsid w:val="007A1D15"/>
    <w:rsid w:val="008131DD"/>
    <w:rsid w:val="00835E6E"/>
    <w:rsid w:val="00851D03"/>
    <w:rsid w:val="008C39E2"/>
    <w:rsid w:val="00A166CC"/>
    <w:rsid w:val="00A33490"/>
    <w:rsid w:val="00AA58E2"/>
    <w:rsid w:val="00B73DF3"/>
    <w:rsid w:val="00B9128D"/>
    <w:rsid w:val="00BA26F4"/>
    <w:rsid w:val="00CC1AAC"/>
    <w:rsid w:val="00CE37D6"/>
    <w:rsid w:val="00D062D4"/>
    <w:rsid w:val="00D344D4"/>
    <w:rsid w:val="00D41BFD"/>
    <w:rsid w:val="00E542BF"/>
    <w:rsid w:val="00E71D74"/>
    <w:rsid w:val="00F07729"/>
    <w:rsid w:val="0C03278D"/>
    <w:rsid w:val="26A61901"/>
    <w:rsid w:val="464619CF"/>
    <w:rsid w:val="505540EC"/>
    <w:rsid w:val="544966C8"/>
    <w:rsid w:val="602670B8"/>
    <w:rsid w:val="66DC6D4D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595</Characters>
  <Lines>7</Lines>
  <Paragraphs>2</Paragraphs>
  <TotalTime>1</TotalTime>
  <ScaleCrop>false</ScaleCrop>
  <LinksUpToDate>false</LinksUpToDate>
  <CharactersWithSpaces>776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2014-06-03T15:21:00Z</dcterms:created>
  <dc:creator>D</dc:creator>
  <cp:lastModifiedBy>朱细燕</cp:lastModifiedBy>
  <cp:lastPrinted>2023-03-17T06:57:00Z</cp:lastPrinted>
  <dcterms:modified xsi:type="dcterms:W3CDTF">2024-04-10T03:02:11Z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2022-10-18T16:23:48Z</vt:filetime>
  </property>
  <property fmtid="{D5CDD505-2E9C-101B-9397-08002B2CF9AE}" pid="4" name="KSOProductBuildVer">
    <vt:lpwstr>2052-12.1.0.16417</vt:lpwstr>
  </property>
  <property fmtid="{D5CDD505-2E9C-101B-9397-08002B2CF9AE}" pid="5" name="ICV">
    <vt:lpwstr>9B2C44AD6AFA48CAA96DA7F1DF3B8505_13</vt:lpwstr>
  </property>
</Properties>
</file>